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AB036" w14:textId="77777777" w:rsidR="00DE2ABD" w:rsidRPr="00DE2ABD" w:rsidRDefault="00DE2ABD" w:rsidP="00DE2ABD">
      <w:pPr>
        <w:rPr>
          <w:b/>
          <w:bCs/>
        </w:rPr>
      </w:pPr>
      <w:r w:rsidRPr="00DE2ABD">
        <w:rPr>
          <w:b/>
          <w:bCs/>
        </w:rPr>
        <w:t>TIMELINE OF QUOTES ON SWIP-N, CAISO, SOUTHBOUND FLOWS, AND IDAHO WIND</w:t>
      </w:r>
    </w:p>
    <w:p w14:paraId="7356F9A8" w14:textId="77777777" w:rsidR="00DE2ABD" w:rsidRPr="00DE2ABD" w:rsidRDefault="00DE2ABD" w:rsidP="00DE2ABD">
      <w:r w:rsidRPr="00DE2ABD">
        <w:pict w14:anchorId="30081E6B">
          <v:rect id="_x0000_i1037" style="width:0;height:1.5pt" o:hralign="center" o:hrstd="t" o:hr="t" fillcolor="#a0a0a0" stroked="f"/>
        </w:pict>
      </w:r>
    </w:p>
    <w:p w14:paraId="347271CB" w14:textId="5CFF5A4E" w:rsidR="006C482F" w:rsidRPr="006C482F" w:rsidRDefault="006C482F" w:rsidP="00DE2ABD">
      <w:pPr>
        <w:rPr>
          <w:b/>
          <w:bCs/>
          <w:i/>
          <w:iCs/>
        </w:rPr>
      </w:pPr>
      <w:r w:rsidRPr="006C482F">
        <w:rPr>
          <w:b/>
          <w:bCs/>
          <w:i/>
          <w:iCs/>
        </w:rPr>
        <w:t>Plans date 2024 are 2025 Operational Plans</w:t>
      </w:r>
    </w:p>
    <w:p w14:paraId="6AB48D67" w14:textId="5D377AE4" w:rsidR="00DE2ABD" w:rsidRPr="00DE2ABD" w:rsidRDefault="00DE2ABD" w:rsidP="00DE2ABD">
      <w:pPr>
        <w:rPr>
          <w:b/>
          <w:bCs/>
        </w:rPr>
      </w:pPr>
      <w:r w:rsidRPr="00DE2ABD">
        <w:rPr>
          <w:b/>
          <w:bCs/>
        </w:rPr>
        <w:t>May 18, 2023 – CAISO 2022-2023 Transmission Plan</w:t>
      </w:r>
    </w:p>
    <w:p w14:paraId="2BA18D7F" w14:textId="77777777" w:rsidR="00DE2ABD" w:rsidRPr="00DE2ABD" w:rsidRDefault="00DE2ABD" w:rsidP="00DE2ABD">
      <w:r w:rsidRPr="00DE2ABD">
        <w:rPr>
          <w:b/>
          <w:bCs/>
        </w:rPr>
        <w:t>Source:</w:t>
      </w:r>
      <w:r w:rsidRPr="00DE2ABD">
        <w:t xml:space="preserve"> CAISO Transmission Plan excerpts embedded in FERC filing</w:t>
      </w:r>
      <w:r w:rsidRPr="00DE2ABD">
        <w:br/>
      </w:r>
      <w:r w:rsidRPr="00DE2ABD">
        <w:rPr>
          <w:b/>
          <w:bCs/>
        </w:rPr>
        <w:t>Quote:</w:t>
      </w:r>
      <w:r w:rsidRPr="00DE2ABD">
        <w:br/>
        <w:t>“CAISO completed reliability, economic, and public policy assessments, such as planning initiatives based on resource portfolios from the CPUC that included 1,062 MW of out-of-</w:t>
      </w:r>
      <w:r w:rsidRPr="00DE2ABD">
        <w:rPr>
          <w:color w:val="000000" w:themeColor="text1"/>
          <w:highlight w:val="yellow"/>
        </w:rPr>
        <w:t>state wind resources from Wyoming or Idaho</w:t>
      </w:r>
      <w:r w:rsidRPr="00DE2ABD">
        <w:rPr>
          <w:color w:val="000000" w:themeColor="text1"/>
        </w:rPr>
        <w:t xml:space="preserve"> </w:t>
      </w:r>
      <w:r w:rsidRPr="00DE2ABD">
        <w:t xml:space="preserve">and the sensitivity portfolio that included 1,000 MW specifically from Idaho. These CAISO assessments identified SWIP-North with </w:t>
      </w:r>
      <w:proofErr w:type="gramStart"/>
      <w:r w:rsidRPr="00DE2ABD">
        <w:t>ON Line</w:t>
      </w:r>
      <w:proofErr w:type="gramEnd"/>
      <w:r w:rsidRPr="00DE2ABD">
        <w:t xml:space="preserve"> capacity as the potential </w:t>
      </w:r>
      <w:proofErr w:type="gramStart"/>
      <w:r w:rsidRPr="00DE2ABD">
        <w:t>solution.”</w:t>
      </w:r>
      <w:proofErr w:type="gramEnd"/>
    </w:p>
    <w:p w14:paraId="6FBE1C3F" w14:textId="77777777" w:rsidR="00DE2ABD" w:rsidRPr="00DE2ABD" w:rsidRDefault="00DE2ABD" w:rsidP="00DE2ABD">
      <w:r w:rsidRPr="00DE2ABD">
        <w:t xml:space="preserve">“CAISO recognized an increase in congestion in the California-Oregon Intertie and determined that SWIP-North and </w:t>
      </w:r>
      <w:proofErr w:type="gramStart"/>
      <w:r w:rsidRPr="00DE2ABD">
        <w:t>ON Line</w:t>
      </w:r>
      <w:proofErr w:type="gramEnd"/>
      <w:r w:rsidRPr="00DE2ABD">
        <w:t xml:space="preserve"> will mitigate that congestion by 23.8 million dollars annually.”</w:t>
      </w:r>
    </w:p>
    <w:p w14:paraId="029A81D6" w14:textId="77777777" w:rsidR="00DE2ABD" w:rsidRPr="00DE2ABD" w:rsidRDefault="00DE2ABD" w:rsidP="00DE2ABD">
      <w:pPr>
        <w:rPr>
          <w:b/>
          <w:bCs/>
        </w:rPr>
      </w:pPr>
      <w:r w:rsidRPr="00DE2ABD">
        <w:rPr>
          <w:b/>
          <w:bCs/>
        </w:rPr>
        <w:t>November 7, 2023 – CAISO SWIP-N Stakeholder Meeting</w:t>
      </w:r>
    </w:p>
    <w:p w14:paraId="7C73B1F3" w14:textId="77777777" w:rsidR="00DE2ABD" w:rsidRPr="00DE2ABD" w:rsidRDefault="00DE2ABD" w:rsidP="00DE2ABD">
      <w:r w:rsidRPr="00DE2ABD">
        <w:rPr>
          <w:b/>
          <w:bCs/>
        </w:rPr>
        <w:t>Source:</w:t>
      </w:r>
      <w:r w:rsidRPr="00DE2ABD">
        <w:t xml:space="preserve"> CAISO 2022-2023 TPP Stakeholder Meeting summary (in FERC filing)</w:t>
      </w:r>
      <w:r w:rsidRPr="00DE2ABD">
        <w:br/>
      </w:r>
      <w:r w:rsidRPr="00DE2ABD">
        <w:rPr>
          <w:b/>
          <w:bCs/>
        </w:rPr>
        <w:t>Quote:</w:t>
      </w:r>
      <w:r w:rsidRPr="00DE2ABD">
        <w:br/>
        <w:t>CAISO “summarized the benefits of SWIP-North as well as Idaho Power’s interest” including the ability “</w:t>
      </w:r>
      <w:r w:rsidRPr="00DE2ABD">
        <w:rPr>
          <w:highlight w:val="yellow"/>
        </w:rPr>
        <w:t>to connect CAISO with out-of-state Idaho wind resources.”</w:t>
      </w:r>
    </w:p>
    <w:p w14:paraId="7D7EB4DB" w14:textId="77777777" w:rsidR="00DE2ABD" w:rsidRPr="00DE2ABD" w:rsidRDefault="00DE2ABD" w:rsidP="00DE2ABD">
      <w:pPr>
        <w:rPr>
          <w:b/>
          <w:bCs/>
        </w:rPr>
      </w:pPr>
      <w:r w:rsidRPr="00DE2ABD">
        <w:rPr>
          <w:b/>
          <w:bCs/>
        </w:rPr>
        <w:t>December 11, 2023 – CAISO Response to Stakeholder Comments</w:t>
      </w:r>
    </w:p>
    <w:p w14:paraId="00ED36F7" w14:textId="77777777" w:rsidR="00DE2ABD" w:rsidRPr="00DE2ABD" w:rsidRDefault="00DE2ABD" w:rsidP="00DE2ABD">
      <w:r w:rsidRPr="00DE2ABD">
        <w:rPr>
          <w:b/>
          <w:bCs/>
        </w:rPr>
        <w:t>Source:</w:t>
      </w:r>
      <w:r w:rsidRPr="00DE2ABD">
        <w:t xml:space="preserve"> CAISO comment response file referenced in FERC filing</w:t>
      </w:r>
      <w:r w:rsidRPr="00DE2ABD">
        <w:br/>
      </w:r>
      <w:r w:rsidRPr="00DE2ABD">
        <w:rPr>
          <w:b/>
          <w:bCs/>
        </w:rPr>
        <w:t>Quote:</w:t>
      </w:r>
      <w:r w:rsidRPr="00DE2ABD">
        <w:br/>
      </w:r>
      <w:r w:rsidRPr="00DE2ABD">
        <w:rPr>
          <w:highlight w:val="yellow"/>
        </w:rPr>
        <w:t>CAISO reaffirmed “the need for Idaho wind”</w:t>
      </w:r>
      <w:r w:rsidRPr="00DE2ABD">
        <w:t xml:space="preserve"> within CPUC resource portfolios and stated SWIP-N “provides a direct transmission path into the CAISO system.”</w:t>
      </w:r>
    </w:p>
    <w:p w14:paraId="27624985" w14:textId="77777777" w:rsidR="00DE2ABD" w:rsidRPr="00DE2ABD" w:rsidRDefault="00DE2ABD" w:rsidP="00DE2ABD">
      <w:pPr>
        <w:rPr>
          <w:b/>
          <w:bCs/>
        </w:rPr>
      </w:pPr>
      <w:r w:rsidRPr="00DE2ABD">
        <w:rPr>
          <w:b/>
          <w:bCs/>
        </w:rPr>
        <w:t>December 14, 2023 – CAISO Board Approval</w:t>
      </w:r>
    </w:p>
    <w:p w14:paraId="00AB381B" w14:textId="77777777" w:rsidR="00DE2ABD" w:rsidRPr="00DE2ABD" w:rsidRDefault="00DE2ABD" w:rsidP="00DE2ABD">
      <w:r w:rsidRPr="00DE2ABD">
        <w:rPr>
          <w:b/>
          <w:bCs/>
        </w:rPr>
        <w:t>Source:</w:t>
      </w:r>
      <w:r w:rsidRPr="00DE2ABD">
        <w:t xml:space="preserve"> Addendum 1 to the CAISO 2022-2023 Transmission Plan</w:t>
      </w:r>
      <w:r w:rsidRPr="00DE2ABD">
        <w:br/>
      </w:r>
      <w:r w:rsidRPr="00DE2ABD">
        <w:rPr>
          <w:b/>
          <w:bCs/>
        </w:rPr>
        <w:t>Quote:</w:t>
      </w:r>
      <w:r w:rsidRPr="00DE2ABD">
        <w:br/>
      </w:r>
      <w:r w:rsidRPr="00DE2ABD">
        <w:rPr>
          <w:highlight w:val="yellow"/>
        </w:rPr>
        <w:t>SWIP-N was approved because it is “cost-effective and reduces cost impact to California ratepayers.”</w:t>
      </w:r>
    </w:p>
    <w:p w14:paraId="4394190C" w14:textId="77777777" w:rsidR="00DE2ABD" w:rsidRPr="00DE2ABD" w:rsidRDefault="00DE2ABD" w:rsidP="00DE2ABD">
      <w:r w:rsidRPr="00DE2ABD">
        <w:t>CAISO states it will assume control of Great Basin’s entitlements because the project “supports local, state, and federal public policy directives.”</w:t>
      </w:r>
    </w:p>
    <w:p w14:paraId="7B07324D" w14:textId="77777777" w:rsidR="00DE2ABD" w:rsidRPr="00DE2ABD" w:rsidRDefault="00DE2ABD" w:rsidP="00DE2ABD">
      <w:pPr>
        <w:rPr>
          <w:b/>
          <w:bCs/>
        </w:rPr>
      </w:pPr>
      <w:r w:rsidRPr="00DE2ABD">
        <w:rPr>
          <w:b/>
          <w:bCs/>
        </w:rPr>
        <w:t>October 7, 2024 – CAISO Press Release</w:t>
      </w:r>
    </w:p>
    <w:p w14:paraId="5E21A975" w14:textId="77777777" w:rsidR="00DE2ABD" w:rsidRPr="00DE2ABD" w:rsidRDefault="00DE2ABD" w:rsidP="00DE2ABD">
      <w:r w:rsidRPr="00DE2ABD">
        <w:rPr>
          <w:b/>
          <w:bCs/>
        </w:rPr>
        <w:lastRenderedPageBreak/>
        <w:t>Source:</w:t>
      </w:r>
      <w:r w:rsidRPr="00DE2ABD">
        <w:t xml:space="preserve"> CAISO October 7, </w:t>
      </w:r>
      <w:proofErr w:type="gramStart"/>
      <w:r w:rsidRPr="00DE2ABD">
        <w:t>2024</w:t>
      </w:r>
      <w:proofErr w:type="gramEnd"/>
      <w:r w:rsidRPr="00DE2ABD">
        <w:t xml:space="preserve"> press release</w:t>
      </w:r>
      <w:r w:rsidRPr="00DE2ABD">
        <w:br/>
      </w:r>
      <w:r w:rsidRPr="00DE2ABD">
        <w:rPr>
          <w:b/>
          <w:bCs/>
          <w:highlight w:val="yellow"/>
        </w:rPr>
        <w:t>Quote:</w:t>
      </w:r>
      <w:r w:rsidRPr="00DE2ABD">
        <w:rPr>
          <w:highlight w:val="yellow"/>
        </w:rPr>
        <w:br/>
        <w:t>CAISO described SWIP-N as “a major transmission intertie project” that will “allow access to out-of-state wind resources, including Idaho.”</w:t>
      </w:r>
    </w:p>
    <w:p w14:paraId="4C6EE683" w14:textId="77777777" w:rsidR="00DE2ABD" w:rsidRPr="00DE2ABD" w:rsidRDefault="00DE2ABD" w:rsidP="00DE2ABD">
      <w:pPr>
        <w:rPr>
          <w:b/>
          <w:bCs/>
        </w:rPr>
      </w:pPr>
      <w:r w:rsidRPr="00DE2ABD">
        <w:rPr>
          <w:b/>
          <w:bCs/>
        </w:rPr>
        <w:t>November 22, 2024 – CAISO Development Agreement Filing (ER25-543)</w:t>
      </w:r>
    </w:p>
    <w:p w14:paraId="558E16D7" w14:textId="77777777" w:rsidR="00DE2ABD" w:rsidRPr="00DE2ABD" w:rsidRDefault="00DE2ABD" w:rsidP="00DE2ABD">
      <w:r w:rsidRPr="00DE2ABD">
        <w:rPr>
          <w:b/>
          <w:bCs/>
        </w:rPr>
        <w:t>Source:</w:t>
      </w:r>
      <w:r w:rsidRPr="00DE2ABD">
        <w:t xml:space="preserve"> CAISO filing</w:t>
      </w:r>
      <w:r w:rsidRPr="00DE2ABD">
        <w:br/>
      </w:r>
      <w:r w:rsidRPr="00DE2ABD">
        <w:rPr>
          <w:b/>
          <w:bCs/>
        </w:rPr>
        <w:t>Quote:</w:t>
      </w:r>
      <w:r w:rsidRPr="00DE2ABD">
        <w:br/>
      </w:r>
      <w:r w:rsidRPr="00DE2ABD">
        <w:rPr>
          <w:highlight w:val="yellow"/>
        </w:rPr>
        <w:t>SWIP-N is described as “the only active transmission solution that will give load-serving entities in California direct access to Idaho wind-powered generation.”</w:t>
      </w:r>
    </w:p>
    <w:p w14:paraId="470F1B7C" w14:textId="77777777" w:rsidR="00DE2ABD" w:rsidRPr="00DE2ABD" w:rsidRDefault="00DE2ABD" w:rsidP="00DE2ABD">
      <w:r w:rsidRPr="00DE2ABD">
        <w:t>This is the strongest California statement so far.</w:t>
      </w:r>
    </w:p>
    <w:p w14:paraId="299E34AC" w14:textId="77777777" w:rsidR="00DE2ABD" w:rsidRPr="00DE2ABD" w:rsidRDefault="00DE2ABD" w:rsidP="00DE2ABD">
      <w:pPr>
        <w:rPr>
          <w:b/>
          <w:bCs/>
        </w:rPr>
      </w:pPr>
      <w:r w:rsidRPr="00DE2ABD">
        <w:rPr>
          <w:b/>
          <w:bCs/>
        </w:rPr>
        <w:t>January 21, 2025 – FERC Acceptance of Development Agreement</w:t>
      </w:r>
    </w:p>
    <w:p w14:paraId="35576F0B" w14:textId="77777777" w:rsidR="00DE2ABD" w:rsidRPr="00DE2ABD" w:rsidRDefault="00DE2ABD" w:rsidP="00DE2ABD">
      <w:r w:rsidRPr="00DE2ABD">
        <w:rPr>
          <w:b/>
          <w:bCs/>
        </w:rPr>
        <w:t>Source:</w:t>
      </w:r>
      <w:r w:rsidRPr="00DE2ABD">
        <w:t xml:space="preserve"> Cited in FERC filing 20250423-5215</w:t>
      </w:r>
      <w:r w:rsidRPr="00DE2ABD">
        <w:br/>
      </w:r>
      <w:r w:rsidRPr="00DE2ABD">
        <w:rPr>
          <w:b/>
          <w:bCs/>
        </w:rPr>
        <w:t>Quote:</w:t>
      </w:r>
      <w:r w:rsidRPr="00DE2ABD">
        <w:br/>
      </w:r>
      <w:r w:rsidRPr="00DE2ABD">
        <w:rPr>
          <w:highlight w:val="yellow"/>
        </w:rPr>
        <w:t>FERC accepted the Development Agreement in which CAISO receives “operational control of 1,117.5 MW of north to south capacity and 572.5 MW of south to north capacity.”</w:t>
      </w:r>
    </w:p>
    <w:p w14:paraId="764BDA8D" w14:textId="77777777" w:rsidR="00DE2ABD" w:rsidRPr="00DE2ABD" w:rsidRDefault="00DE2ABD" w:rsidP="00DE2ABD">
      <w:r w:rsidRPr="00DE2ABD">
        <w:t>This confirms CAISO operational control in both directions.</w:t>
      </w:r>
    </w:p>
    <w:p w14:paraId="570C4018" w14:textId="77777777" w:rsidR="00DE2ABD" w:rsidRPr="00DE2ABD" w:rsidRDefault="00DE2ABD" w:rsidP="00DE2ABD">
      <w:pPr>
        <w:rPr>
          <w:b/>
          <w:bCs/>
        </w:rPr>
      </w:pPr>
      <w:r w:rsidRPr="00DE2ABD">
        <w:rPr>
          <w:b/>
          <w:bCs/>
        </w:rPr>
        <w:t>April 23, 2025 – Great Basin Tariff and Incentives Filing (ER25-…)</w:t>
      </w:r>
    </w:p>
    <w:p w14:paraId="0C03AFB7" w14:textId="77777777" w:rsidR="00DE2ABD" w:rsidRPr="00DE2ABD" w:rsidRDefault="00DE2ABD" w:rsidP="00DE2ABD">
      <w:r w:rsidRPr="00DE2ABD">
        <w:rPr>
          <w:b/>
          <w:bCs/>
        </w:rPr>
        <w:t>Source:</w:t>
      </w:r>
      <w:r w:rsidRPr="00DE2ABD">
        <w:t xml:space="preserve"> 20250423-5215 (your upload)</w:t>
      </w:r>
      <w:r w:rsidRPr="00DE2ABD">
        <w:br/>
      </w:r>
      <w:r w:rsidRPr="00DE2ABD">
        <w:rPr>
          <w:b/>
          <w:bCs/>
        </w:rPr>
        <w:t>Key Quotes:</w:t>
      </w:r>
    </w:p>
    <w:p w14:paraId="0478AE8A" w14:textId="77777777" w:rsidR="00DE2ABD" w:rsidRPr="00DE2ABD" w:rsidRDefault="00DE2ABD" w:rsidP="00DE2ABD">
      <w:r w:rsidRPr="00DE2ABD">
        <w:rPr>
          <w:b/>
          <w:bCs/>
        </w:rPr>
        <w:t>1. Bi-directional Southbound Capacity</w:t>
      </w:r>
      <w:r w:rsidRPr="00DE2ABD">
        <w:br/>
        <w:t>“SWIP-North is a bidirectional alternating current line with a WECC-approved transmission line path rating of 2,070 MW southbound and 1,920 MW northbound.”</w:t>
      </w:r>
    </w:p>
    <w:p w14:paraId="24CC9A4F" w14:textId="77777777" w:rsidR="00DE2ABD" w:rsidRPr="00DE2ABD" w:rsidRDefault="00DE2ABD" w:rsidP="00DE2ABD">
      <w:r w:rsidRPr="00DE2ABD">
        <w:rPr>
          <w:b/>
          <w:bCs/>
        </w:rPr>
        <w:t>2. CAISO Region Linkage</w:t>
      </w:r>
      <w:r w:rsidRPr="00DE2ABD">
        <w:br/>
        <w:t>“</w:t>
      </w:r>
      <w:r w:rsidRPr="00DE2ABD">
        <w:rPr>
          <w:highlight w:val="yellow"/>
        </w:rPr>
        <w:t>Upon completion... there will be an approximate 2,000 MW firm bidirectional transmission pathway between central Idaho and the southern Nevada connection with the California Independent System Operator Corporation region.”</w:t>
      </w:r>
    </w:p>
    <w:p w14:paraId="584888B0" w14:textId="77777777" w:rsidR="00DE2ABD" w:rsidRPr="00DE2ABD" w:rsidRDefault="00DE2ABD" w:rsidP="00DE2ABD">
      <w:r w:rsidRPr="00DE2ABD">
        <w:rPr>
          <w:b/>
          <w:bCs/>
        </w:rPr>
        <w:t>3. Purpose is Meeting California Policy Goals</w:t>
      </w:r>
      <w:r w:rsidRPr="00DE2ABD">
        <w:br/>
      </w:r>
      <w:r w:rsidRPr="00DE2ABD">
        <w:rPr>
          <w:highlight w:val="yellow"/>
        </w:rPr>
        <w:t>“This transmission project will support the State of California’s renewable energy goals.”</w:t>
      </w:r>
    </w:p>
    <w:p w14:paraId="71B0A66B" w14:textId="77777777" w:rsidR="00DE2ABD" w:rsidRPr="00DE2ABD" w:rsidRDefault="00DE2ABD" w:rsidP="00DE2ABD">
      <w:r w:rsidRPr="00DE2ABD">
        <w:rPr>
          <w:b/>
          <w:bCs/>
        </w:rPr>
        <w:t>4. Idaho Wind for California</w:t>
      </w:r>
      <w:r w:rsidRPr="00DE2ABD">
        <w:br/>
        <w:t xml:space="preserve">CAISO used “CPUC portfolios that included 1,062 MW of out-of-state wind resources... and </w:t>
      </w:r>
      <w:r w:rsidRPr="00DE2ABD">
        <w:rPr>
          <w:highlight w:val="yellow"/>
        </w:rPr>
        <w:t>1,000 MW specifically from Idaho.”</w:t>
      </w:r>
    </w:p>
    <w:p w14:paraId="4C7A2257" w14:textId="77777777" w:rsidR="00DE2ABD" w:rsidRPr="00DE2ABD" w:rsidRDefault="00DE2ABD" w:rsidP="00DE2ABD">
      <w:r w:rsidRPr="00DE2ABD">
        <w:rPr>
          <w:b/>
          <w:bCs/>
        </w:rPr>
        <w:lastRenderedPageBreak/>
        <w:t>6. CAISO Cost Responsibility</w:t>
      </w:r>
      <w:r w:rsidRPr="00DE2ABD">
        <w:br/>
        <w:t>“CAISO will be responsible for the transmission revenue requirement for Great Basin’s 77.169 percent ownership interest.”</w:t>
      </w:r>
    </w:p>
    <w:p w14:paraId="04844910" w14:textId="3FCBB19F" w:rsidR="00DE2ABD" w:rsidRPr="00DE2ABD" w:rsidRDefault="00DE2ABD" w:rsidP="00DE2ABD">
      <w:r w:rsidRPr="00DE2ABD">
        <w:rPr>
          <w:b/>
          <w:bCs/>
        </w:rPr>
        <w:t>7. CAISO Funding Exchange for Control</w:t>
      </w:r>
      <w:r w:rsidRPr="00DE2ABD">
        <w:br/>
      </w:r>
      <w:r w:rsidRPr="00DE2ABD">
        <w:rPr>
          <w:highlight w:val="yellow"/>
        </w:rPr>
        <w:t>CAISO</w:t>
      </w:r>
      <w:r w:rsidR="006C482F">
        <w:rPr>
          <w:highlight w:val="yellow"/>
        </w:rPr>
        <w:t xml:space="preserve"> (California)</w:t>
      </w:r>
      <w:r w:rsidRPr="00DE2ABD">
        <w:rPr>
          <w:highlight w:val="yellow"/>
        </w:rPr>
        <w:t xml:space="preserve"> receives the capacity because it is funding “77.169 percent of the total project cost.”</w:t>
      </w:r>
    </w:p>
    <w:p w14:paraId="61F39C0A" w14:textId="77777777" w:rsidR="00DE2ABD" w:rsidRPr="00DE2ABD" w:rsidRDefault="00DE2ABD" w:rsidP="00DE2ABD">
      <w:r w:rsidRPr="00DE2ABD">
        <w:t>This ties SWIP-N directly to California’s load-serving interests.</w:t>
      </w:r>
    </w:p>
    <w:p w14:paraId="59B6126F" w14:textId="77777777" w:rsidR="00DE2ABD" w:rsidRPr="00DE2ABD" w:rsidRDefault="00DE2ABD" w:rsidP="00DE2ABD">
      <w:r w:rsidRPr="00DE2ABD">
        <w:pict w14:anchorId="4283BF32">
          <v:rect id="_x0000_i1038" style="width:0;height:1.5pt" o:hralign="center" o:hrstd="t" o:hr="t" fillcolor="#a0a0a0" stroked="f"/>
        </w:pict>
      </w:r>
    </w:p>
    <w:p w14:paraId="38EE0E42" w14:textId="77777777" w:rsidR="00DE2ABD" w:rsidRPr="00DE2ABD" w:rsidRDefault="00DE2ABD" w:rsidP="00DE2ABD">
      <w:pPr>
        <w:rPr>
          <w:b/>
          <w:bCs/>
        </w:rPr>
      </w:pPr>
      <w:r w:rsidRPr="00DE2ABD">
        <w:rPr>
          <w:b/>
          <w:bCs/>
        </w:rPr>
        <w:t>BOTTOM LINE</w:t>
      </w:r>
    </w:p>
    <w:p w14:paraId="344F120B" w14:textId="7241B130" w:rsidR="00DE2ABD" w:rsidRPr="00DE2ABD" w:rsidRDefault="00DE2ABD" w:rsidP="00DE2ABD">
      <w:pPr>
        <w:rPr>
          <w:b/>
          <w:bCs/>
        </w:rPr>
      </w:pPr>
      <w:r w:rsidRPr="00DE2ABD">
        <w:rPr>
          <w:b/>
          <w:bCs/>
        </w:rPr>
        <w:t>November 22, 2024 – CAISO Development Agreement Filing</w:t>
      </w:r>
      <w:r w:rsidR="006C482F">
        <w:rPr>
          <w:b/>
          <w:bCs/>
        </w:rPr>
        <w:t xml:space="preserve"> </w:t>
      </w:r>
    </w:p>
    <w:p w14:paraId="58740051" w14:textId="77777777" w:rsidR="00DE2ABD" w:rsidRPr="00DE2ABD" w:rsidRDefault="00DE2ABD" w:rsidP="00DE2ABD">
      <w:r w:rsidRPr="00DE2ABD">
        <w:t>“</w:t>
      </w:r>
      <w:proofErr w:type="gramStart"/>
      <w:r w:rsidRPr="00DE2ABD">
        <w:t>the</w:t>
      </w:r>
      <w:proofErr w:type="gramEnd"/>
      <w:r w:rsidRPr="00DE2ABD">
        <w:t xml:space="preserve"> only active transmission solution that will give load-serving entities in California direct access to Idaho wind-powered generation.”</w:t>
      </w:r>
    </w:p>
    <w:p w14:paraId="753D18D6" w14:textId="77777777" w:rsidR="00DE2ABD" w:rsidRPr="00DE2ABD" w:rsidRDefault="00DE2ABD" w:rsidP="00DE2ABD">
      <w:r w:rsidRPr="00DE2ABD">
        <w:t xml:space="preserve">But the </w:t>
      </w:r>
      <w:r w:rsidRPr="00DE2ABD">
        <w:rPr>
          <w:b/>
          <w:bCs/>
        </w:rPr>
        <w:t>most recent date you referenced (late 2025)</w:t>
      </w:r>
      <w:r w:rsidRPr="00DE2ABD">
        <w:t xml:space="preserve"> appears in the </w:t>
      </w:r>
      <w:r w:rsidRPr="00DE2ABD">
        <w:rPr>
          <w:b/>
          <w:bCs/>
        </w:rPr>
        <w:t>Great Basin April 2025 filing</w:t>
      </w:r>
      <w:r w:rsidRPr="00DE2ABD">
        <w:t>, where multiple statements confirm:</w:t>
      </w:r>
    </w:p>
    <w:p w14:paraId="43EEBBC8" w14:textId="77777777" w:rsidR="00DE2ABD" w:rsidRPr="00DE2ABD" w:rsidRDefault="00DE2ABD" w:rsidP="00DE2ABD">
      <w:r w:rsidRPr="00DE2ABD">
        <w:t>• CAISO operational control</w:t>
      </w:r>
      <w:r w:rsidRPr="00DE2ABD">
        <w:br/>
        <w:t>• California ratepayer funding</w:t>
      </w:r>
      <w:r w:rsidRPr="00DE2ABD">
        <w:br/>
        <w:t>• Idaho wind delivery through SWIP-N</w:t>
      </w:r>
      <w:r w:rsidRPr="00DE2ABD">
        <w:br/>
        <w:t>• Southbound flows</w:t>
      </w:r>
      <w:r w:rsidRPr="00DE2ABD">
        <w:br/>
        <w:t>• Its purpose is meeting California renewable mandates</w:t>
      </w:r>
    </w:p>
    <w:p w14:paraId="38A6D32E" w14:textId="0469F5CF" w:rsidR="00DE2ABD" w:rsidRPr="00DE2ABD" w:rsidRDefault="00DE2ABD" w:rsidP="00DE2ABD"/>
    <w:p w14:paraId="07E7633E" w14:textId="77777777" w:rsidR="004221E6" w:rsidRDefault="004221E6"/>
    <w:sectPr w:rsidR="004221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ABD"/>
    <w:rsid w:val="00244971"/>
    <w:rsid w:val="0029331E"/>
    <w:rsid w:val="004221E6"/>
    <w:rsid w:val="006C482F"/>
    <w:rsid w:val="006D7434"/>
    <w:rsid w:val="00BC0DAF"/>
    <w:rsid w:val="00DE2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CDE92"/>
  <w15:chartTrackingRefBased/>
  <w15:docId w15:val="{AC741D1C-236A-4FB3-A989-90BCA438A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2A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2A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2A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A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A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A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2A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2A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2A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2A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2A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A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A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A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A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2A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2A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2A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2A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2A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2A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2A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2A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2A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2A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2A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A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A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2A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1338</TotalTime>
  <Pages>3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Pierson</dc:creator>
  <cp:keywords/>
  <dc:description/>
  <cp:lastModifiedBy>Jeff Pierson</cp:lastModifiedBy>
  <cp:revision>2</cp:revision>
  <dcterms:created xsi:type="dcterms:W3CDTF">2025-11-14T07:15:00Z</dcterms:created>
  <dcterms:modified xsi:type="dcterms:W3CDTF">2025-11-15T08:08:00Z</dcterms:modified>
</cp:coreProperties>
</file>