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header"/>
    <w:bookmarkEnd w:id="20"/>
    <w:bookmarkStart w:id="38" w:name="content"/>
    <w:bookmarkStart w:id="37" w:name="timeline-of-swip-north-2008present"/>
    <w:p>
      <w:pPr>
        <w:pStyle w:val="Heading1"/>
      </w:pPr>
      <w:r>
        <w:t xml:space="preserve">Timeline of SWIP-North (2008–present)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May 14, 2025</w:t>
      </w:r>
      <w:r>
        <w:t xml:space="preserve"> </w:t>
      </w:r>
      <w:r>
        <w:t xml:space="preserve">–</w:t>
      </w:r>
      <w:r>
        <w:t xml:space="preserve"> </w:t>
      </w:r>
      <w:r>
        <w:rPr>
          <w:i/>
          <w:iCs/>
        </w:rPr>
        <w:t xml:space="preserve">CAISO (FERC filing)</w:t>
      </w:r>
      <w:r>
        <w:t xml:space="preserve"> </w:t>
      </w:r>
      <w:r>
        <w:t xml:space="preserve">–</w:t>
      </w:r>
      <w:r>
        <w:t xml:space="preserve"> </w:t>
      </w:r>
      <w:r>
        <w:rPr>
          <w:b/>
          <w:bCs/>
        </w:rPr>
        <w:t xml:space="preserve">Topic:</w:t>
      </w:r>
      <w:r>
        <w:t xml:space="preserve"> </w:t>
      </w:r>
      <w:r>
        <w:t xml:space="preserve">CAISO Board approval conditions, funding and control of SWIP-N. The CAISO’s filing reports that its Board approved including SWIP-N in the 2023–2024 Transmission Plan, subject to Great Basin Transmission’s FERC filing of a transmission-owner tariff and revenue requirement. It “specified that CAISO ratepayers would ultimately be responsible for funding the Commission-approved transmission revenue requirements for 77.169 percent of the total cost of the SWIP-North Project, in exchange for the CAISO receiving operational control of the same percentage of Great Basin Transmission’s total capacity MW entitlements on the SWIP-North Line and the ON Line.”</w:t>
      </w:r>
      <w:hyperlink r:id="rId21">
        <w:r>
          <w:rPr>
            <w:rStyle w:val="Hyperlink"/>
          </w:rPr>
          <w:t xml:space="preserve">[1]</w:t>
        </w:r>
      </w:hyperlink>
      <w:hyperlink r:id="rId22">
        <w:r>
          <w:rPr>
            <w:rStyle w:val="Hyperlink"/>
          </w:rPr>
          <w:t xml:space="preserve">[2]</w:t>
        </w:r>
      </w:hyperlink>
      <w:r>
        <w:t xml:space="preserve">. This confirms CAISO’s governance role over SWIP-N by funding a large share of costs in return for operational control of entitlements.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April 15, 2025</w:t>
      </w:r>
      <w:r>
        <w:t xml:space="preserve"> </w:t>
      </w:r>
      <w:r>
        <w:t xml:space="preserve">–</w:t>
      </w:r>
      <w:r>
        <w:t xml:space="preserve"> </w:t>
      </w:r>
      <w:r>
        <w:rPr>
          <w:i/>
          <w:iCs/>
        </w:rPr>
        <w:t xml:space="preserve">Idaho Public Utilities Commission (Order No. 36541)</w:t>
      </w:r>
      <w:r>
        <w:t xml:space="preserve"> </w:t>
      </w:r>
      <w:r>
        <w:t xml:space="preserve">–</w:t>
      </w:r>
      <w:r>
        <w:t xml:space="preserve"> </w:t>
      </w:r>
      <w:r>
        <w:rPr>
          <w:b/>
          <w:bCs/>
        </w:rPr>
        <w:t xml:space="preserve">Topic:</w:t>
      </w:r>
      <w:r>
        <w:t xml:space="preserve"> </w:t>
      </w:r>
      <w:r>
        <w:t xml:space="preserve">Idaho Power’s SWIP-N CPCN application. Idaho Power describes SWIP-N as “an approximately 285 mile…transmission line that will connect the Midpoint substation, near Shoshone, Idaho, to the Robinson Summit substation, near Ely, Nevada”</w:t>
      </w:r>
      <w:hyperlink r:id="rId23">
        <w:r>
          <w:rPr>
            <w:rStyle w:val="Hyperlink"/>
          </w:rPr>
          <w:t xml:space="preserve">[3]</w:t>
        </w:r>
      </w:hyperlink>
      <w:r>
        <w:t xml:space="preserve">. Idaho Power’s application states that SWIP-N will “provide[] a 500 MW resource equivalent capacity, from the Desert Southwest market, in the winter months beginning in 2028”</w:t>
      </w:r>
      <w:hyperlink r:id="rId24">
        <w:r>
          <w:rPr>
            <w:rStyle w:val="Hyperlink"/>
          </w:rPr>
          <w:t xml:space="preserve">[4]</w:t>
        </w:r>
      </w:hyperlink>
      <w:r>
        <w:t xml:space="preserve">, indicating its purpose to import low-cost power (primarily wind/solar) from the Desert Southwest into Idaho.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January 22, 2025</w:t>
      </w:r>
      <w:r>
        <w:t xml:space="preserve"> </w:t>
      </w:r>
      <w:r>
        <w:t xml:space="preserve">–</w:t>
      </w:r>
      <w:r>
        <w:t xml:space="preserve"> </w:t>
      </w:r>
      <w:r>
        <w:rPr>
          <w:i/>
          <w:iCs/>
        </w:rPr>
        <w:t xml:space="preserve">RTO Insider (Henrik Nilsson)</w:t>
      </w:r>
      <w:r>
        <w:t xml:space="preserve"> </w:t>
      </w:r>
      <w:r>
        <w:t xml:space="preserve">–</w:t>
      </w:r>
      <w:r>
        <w:t xml:space="preserve"> </w:t>
      </w:r>
      <w:r>
        <w:rPr>
          <w:b/>
          <w:bCs/>
        </w:rPr>
        <w:t xml:space="preserve">Topic:</w:t>
      </w:r>
      <w:r>
        <w:t xml:space="preserve"> </w:t>
      </w:r>
      <w:r>
        <w:t xml:space="preserve">FERC approves CAISO–LS Power development agreement. RTO Insider reports that “FERC approved an agreement between CAISO and LS Power to develop a transmission line that would deliver Idaho wind power into California”</w:t>
      </w:r>
      <w:hyperlink r:id="rId25">
        <w:r>
          <w:rPr>
            <w:rStyle w:val="Hyperlink"/>
          </w:rPr>
          <w:t xml:space="preserve">[5]</w:t>
        </w:r>
      </w:hyperlink>
      <w:r>
        <w:t xml:space="preserve">. This confirms SWIP-N’s intended purpose of carrying Idaho renewable (wind) energy to California and that CAISO and LS Power structured an agreement to that effect.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Feb 20, 2025</w:t>
      </w:r>
      <w:r>
        <w:t xml:space="preserve"> </w:t>
      </w:r>
      <w:r>
        <w:t xml:space="preserve">–</w:t>
      </w:r>
      <w:r>
        <w:t xml:space="preserve"> </w:t>
      </w:r>
      <w:r>
        <w:rPr>
          <w:i/>
          <w:iCs/>
        </w:rPr>
        <w:t xml:space="preserve">RTO Insider (Henrik Nilsson)</w:t>
      </w:r>
      <w:r>
        <w:t xml:space="preserve"> </w:t>
      </w:r>
      <w:r>
        <w:t xml:space="preserve">–</w:t>
      </w:r>
      <w:r>
        <w:t xml:space="preserve"> </w:t>
      </w:r>
      <w:r>
        <w:rPr>
          <w:b/>
          <w:bCs/>
        </w:rPr>
        <w:t xml:space="preserve">Topic:</w:t>
      </w:r>
      <w:r>
        <w:t xml:space="preserve"> </w:t>
      </w:r>
      <w:r>
        <w:t xml:space="preserve">FERC denies SWIP-N incentives. News coverage notes “FERC denied LS Power’s request for incentives for the Southwest Intertie Project-North”</w:t>
      </w:r>
      <w:hyperlink r:id="rId26">
        <w:r>
          <w:rPr>
            <w:rStyle w:val="Hyperlink"/>
          </w:rPr>
          <w:t xml:space="preserve">[6]</w:t>
        </w:r>
      </w:hyperlink>
      <w:r>
        <w:t xml:space="preserve">, reflecting FERC’s rejection of LS Power’s incentive filings. While not directly about purpose or governance, this illustrates regulatory scrutiny of SWIP-N’s economics.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Oct 7, 2024</w:t>
      </w:r>
      <w:r>
        <w:t xml:space="preserve"> </w:t>
      </w:r>
      <w:r>
        <w:t xml:space="preserve">–</w:t>
      </w:r>
      <w:r>
        <w:t xml:space="preserve"> </w:t>
      </w:r>
      <w:r>
        <w:rPr>
          <w:i/>
          <w:iCs/>
        </w:rPr>
        <w:t xml:space="preserve">California ISO press release</w:t>
      </w:r>
      <w:r>
        <w:t xml:space="preserve"> </w:t>
      </w:r>
      <w:r>
        <w:t xml:space="preserve">–</w:t>
      </w:r>
      <w:r>
        <w:t xml:space="preserve"> </w:t>
      </w:r>
      <w:r>
        <w:rPr>
          <w:b/>
          <w:bCs/>
        </w:rPr>
        <w:t xml:space="preserve">Topic:</w:t>
      </w:r>
      <w:r>
        <w:t xml:space="preserve"> </w:t>
      </w:r>
      <w:r>
        <w:t xml:space="preserve">CAISO Board approvals for SWIP-N. The ISO Board “approved a pair of provisions advancing [SWIP-North] that will deliver Idaho wind energy to California and the Southwest, while opening additional energy resources for Idaho”</w:t>
      </w:r>
      <w:hyperlink r:id="rId27">
        <w:r>
          <w:rPr>
            <w:rStyle w:val="Hyperlink"/>
          </w:rPr>
          <w:t xml:space="preserve">[7]</w:t>
        </w:r>
      </w:hyperlink>
      <w:r>
        <w:t xml:space="preserve">. The Board also approved Great Basin Transmission, LLC as a Participating Transmission Owner in CAISO</w:t>
      </w:r>
      <w:hyperlink r:id="rId28">
        <w:r>
          <w:rPr>
            <w:rStyle w:val="Hyperlink"/>
          </w:rPr>
          <w:t xml:space="preserve">[8]</w:t>
        </w:r>
      </w:hyperlink>
      <w:r>
        <w:t xml:space="preserve">. The release emphasizes SWIP-N’s role as a “linchpin” to “give California access to Idaho wind energy” in line with California’s planning</w:t>
      </w:r>
      <w:hyperlink r:id="rId29">
        <w:r>
          <w:rPr>
            <w:rStyle w:val="Hyperlink"/>
          </w:rPr>
          <w:t xml:space="preserve">[9]</w:t>
        </w:r>
      </w:hyperlink>
      <w:r>
        <w:t xml:space="preserve">. This explicitly links SWIP-N to Idaho renewables serving California and confirms CAISO’s governance role (through the PTO approval).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Apr 25, 2024</w:t>
      </w:r>
      <w:r>
        <w:t xml:space="preserve"> </w:t>
      </w:r>
      <w:r>
        <w:t xml:space="preserve">–</w:t>
      </w:r>
      <w:r>
        <w:t xml:space="preserve"> </w:t>
      </w:r>
      <w:r>
        <w:rPr>
          <w:i/>
          <w:iCs/>
        </w:rPr>
        <w:t xml:space="preserve">LS Power (Great Basin Transmission) news release</w:t>
      </w:r>
      <w:r>
        <w:t xml:space="preserve"> </w:t>
      </w:r>
      <w:r>
        <w:t xml:space="preserve">–</w:t>
      </w:r>
      <w:r>
        <w:t xml:space="preserve"> </w:t>
      </w:r>
      <w:r>
        <w:rPr>
          <w:b/>
          <w:bCs/>
        </w:rPr>
        <w:t xml:space="preserve">Topic:</w:t>
      </w:r>
      <w:r>
        <w:t xml:space="preserve"> </w:t>
      </w:r>
      <w:r>
        <w:t xml:space="preserve">DOE selection and project description. LS Power describes SWIP-N as “a $1+ billion, 285-mile, 500-kV transmission line that will connect the Midpoint substation near Twin Falls, Idaho, with the Robinson Summit substation near Ely, Nevada, providing a new pathway for delivering energy between the Desert Southwest and the Pacific Northwest”</w:t>
      </w:r>
      <w:hyperlink r:id="rId30">
        <w:r>
          <w:rPr>
            <w:rStyle w:val="Hyperlink"/>
          </w:rPr>
          <w:t xml:space="preserve">[10]</w:t>
        </w:r>
      </w:hyperlink>
      <w:r>
        <w:t xml:space="preserve">. It calls SWIP-N “the final link of the transmission corridor extending from Idaho to southern Nevada that will enable the bidirectional flow of approximately 2,000 megawatts…[and] provide new transmission access to the thousands of megawatts of renewable resources under development in the region”</w:t>
      </w:r>
      <w:hyperlink r:id="rId31">
        <w:r>
          <w:rPr>
            <w:rStyle w:val="Hyperlink"/>
          </w:rPr>
          <w:t xml:space="preserve">[11]</w:t>
        </w:r>
      </w:hyperlink>
      <w:r>
        <w:t xml:space="preserve">. An LS executive is quoted saying SWIP-N will connect “renewable energy resources to customers that need them”</w:t>
      </w:r>
      <w:hyperlink r:id="rId32">
        <w:r>
          <w:rPr>
            <w:rStyle w:val="Hyperlink"/>
          </w:rPr>
          <w:t xml:space="preserve">[12]</w:t>
        </w:r>
      </w:hyperlink>
      <w:r>
        <w:t xml:space="preserve">. These statements reinforce SWIP-N’s intended purpose to carry western renewables (including Idaho wind) to markets (implicitly California) and its role in bolstering the grid.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Nov 13, 2023</w:t>
      </w:r>
      <w:r>
        <w:t xml:space="preserve"> </w:t>
      </w:r>
      <w:r>
        <w:t xml:space="preserve">–</w:t>
      </w:r>
      <w:r>
        <w:t xml:space="preserve"> </w:t>
      </w:r>
      <w:r>
        <w:rPr>
          <w:i/>
          <w:iCs/>
        </w:rPr>
        <w:t xml:space="preserve">RTO Insider (Ayla Burnett)</w:t>
      </w:r>
      <w:r>
        <w:t xml:space="preserve"> </w:t>
      </w:r>
      <w:r>
        <w:t xml:space="preserve">–</w:t>
      </w:r>
      <w:r>
        <w:t xml:space="preserve"> </w:t>
      </w:r>
      <w:r>
        <w:rPr>
          <w:b/>
          <w:bCs/>
        </w:rPr>
        <w:t xml:space="preserve">Topic:</w:t>
      </w:r>
      <w:r>
        <w:t xml:space="preserve"> </w:t>
      </w:r>
      <w:r>
        <w:t xml:space="preserve">CAISO seeks approval to tap Idaho wind. The article notes SWIP-N “would allow California to meet targets for tapping Idaho wind resources” while helping California and Idaho resource adequacy</w:t>
      </w:r>
      <w:hyperlink r:id="rId33">
        <w:r>
          <w:rPr>
            <w:rStyle w:val="Hyperlink"/>
          </w:rPr>
          <w:t xml:space="preserve">[13]</w:t>
        </w:r>
      </w:hyperlink>
      <w:r>
        <w:t xml:space="preserve">. This clearly ties SWIP-N’s purpose to Idaho wind for California’s benefit.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Dec 3, 2020</w:t>
      </w:r>
      <w:r>
        <w:t xml:space="preserve"> </w:t>
      </w:r>
      <w:r>
        <w:t xml:space="preserve">–</w:t>
      </w:r>
      <w:r>
        <w:t xml:space="preserve"> </w:t>
      </w:r>
      <w:r>
        <w:rPr>
          <w:i/>
          <w:iCs/>
        </w:rPr>
        <w:t xml:space="preserve">CPUC stakeholder filing (LS Power)</w:t>
      </w:r>
      <w:r>
        <w:t xml:space="preserve"> </w:t>
      </w:r>
      <w:r>
        <w:t xml:space="preserve">–</w:t>
      </w:r>
      <w:r>
        <w:t xml:space="preserve"> </w:t>
      </w:r>
      <w:r>
        <w:rPr>
          <w:b/>
          <w:bCs/>
        </w:rPr>
        <w:t xml:space="preserve">Topic:</w:t>
      </w:r>
      <w:r>
        <w:t xml:space="preserve"> </w:t>
      </w:r>
      <w:r>
        <w:t xml:space="preserve">SWIP-N as Idaho–California path. An LS Power / CAISO planning document filed with the California PUC states: “SWIP-North is the final link in a proposed 1000 MW firm transmission pathway from Idaho to California”</w:t>
      </w:r>
      <w:hyperlink r:id="rId34">
        <w:r>
          <w:rPr>
            <w:rStyle w:val="Hyperlink"/>
          </w:rPr>
          <w:t xml:space="preserve">[14]</w:t>
        </w:r>
      </w:hyperlink>
      <w:r>
        <w:t xml:space="preserve">. This underscores the project’s original framing as an Idaho–California transmission corridor for (implicitly renewable) energy.</w:t>
      </w:r>
    </w:p>
    <w:bookmarkStart w:id="36" w:name="shifts-in-messaging-and-regulatory-role"/>
    <w:p>
      <w:pPr>
        <w:pStyle w:val="Heading2"/>
      </w:pPr>
      <w:r>
        <w:t xml:space="preserve">Shifts in Messaging and Regulatory Role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Early planning (by 2016–2020):</w:t>
      </w:r>
      <w:r>
        <w:t xml:space="preserve"> </w:t>
      </w:r>
      <w:r>
        <w:t xml:space="preserve">SWIP-N was consistently portrayed as a regional intertie to carry western renewables into California. For example, a 2020 CAISO/LS Power filing called SWIP-N “the final link in a…transmission pathway from Idaho to California”</w:t>
      </w:r>
      <w:hyperlink r:id="rId34">
        <w:r>
          <w:rPr>
            <w:rStyle w:val="Hyperlink"/>
          </w:rPr>
          <w:t xml:space="preserve">[14]</w:t>
        </w:r>
      </w:hyperlink>
      <w:r>
        <w:t xml:space="preserve">. CAISO and developer materials similarly highlighted delivering Idaho (and even Wyoming) wind into the CAISO grid</w:t>
      </w:r>
      <w:hyperlink r:id="rId27">
        <w:r>
          <w:rPr>
            <w:rStyle w:val="Hyperlink"/>
          </w:rPr>
          <w:t xml:space="preserve">[7]</w:t>
        </w:r>
      </w:hyperlink>
      <w:hyperlink r:id="rId33">
        <w:r>
          <w:rPr>
            <w:rStyle w:val="Hyperlink"/>
          </w:rPr>
          <w:t xml:space="preserve">[13]</w:t>
        </w:r>
      </w:hyperlink>
      <w:r>
        <w:t xml:space="preserve">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CAISO involvement (2023–2025):</w:t>
      </w:r>
      <w:r>
        <w:t xml:space="preserve"> </w:t>
      </w:r>
      <w:r>
        <w:t xml:space="preserve">CAISO’s official role grew steadily. By late 2023, the CAISO Board approved SWIP-N’s inclusion in its transmission plan (subject to conditions) and agreed to fund 77.169% of its cost in exchange for operational control of that share of SWIP-N capacity</w:t>
      </w:r>
      <w:hyperlink r:id="rId21">
        <w:r>
          <w:rPr>
            <w:rStyle w:val="Hyperlink"/>
          </w:rPr>
          <w:t xml:space="preserve">[1]</w:t>
        </w:r>
      </w:hyperlink>
      <w:r>
        <w:t xml:space="preserve">. This marks a shift from a developer-led project to one integrated into CAISO planning and costing. RTO Insider reported FERC’s approval of a CAISO–LS development agreement explicitly “designed to deliver Idaho wind power into California”</w:t>
      </w:r>
      <w:hyperlink r:id="rId25">
        <w:r>
          <w:rPr>
            <w:rStyle w:val="Hyperlink"/>
          </w:rPr>
          <w:t xml:space="preserve">[5]</w:t>
        </w:r>
      </w:hyperlink>
      <w:r>
        <w:t xml:space="preserve">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Idaho Power’s stance (2024–2025):</w:t>
      </w:r>
      <w:r>
        <w:t xml:space="preserve"> </w:t>
      </w:r>
      <w:r>
        <w:t xml:space="preserve">In contrast, Idaho Power’s messaging shifted to emphasize local benefits. The utility’s website states SWIP-North “is only to bring energy into Idaho, not to sell energy to California or elsewhere”</w:t>
      </w:r>
      <w:hyperlink r:id="rId35">
        <w:r>
          <w:rPr>
            <w:rStyle w:val="Hyperlink"/>
          </w:rPr>
          <w:t xml:space="preserve">[15]</w:t>
        </w:r>
      </w:hyperlink>
      <w:r>
        <w:t xml:space="preserve">. Similarly, an Idaho PUC filing (Apr 2025) describes SWIP-N in terms of importing Desert Southwest power into Idaho to meet local needs</w:t>
      </w:r>
      <w:hyperlink r:id="rId23">
        <w:r>
          <w:rPr>
            <w:rStyle w:val="Hyperlink"/>
          </w:rPr>
          <w:t xml:space="preserve">[3]</w:t>
        </w:r>
      </w:hyperlink>
      <w:hyperlink r:id="rId24">
        <w:r>
          <w:rPr>
            <w:rStyle w:val="Hyperlink"/>
          </w:rPr>
          <w:t xml:space="preserve">[4]</w:t>
        </w:r>
      </w:hyperlink>
      <w:r>
        <w:t xml:space="preserve">. This is a notable change from earlier promotional framing. The sharp contrast between Idaho Power’s latest statements and prior CAISO/LS statements (e.g. CAISO’s “deliver Idaho wind energy to California”</w:t>
      </w:r>
      <w:hyperlink r:id="rId27">
        <w:r>
          <w:rPr>
            <w:rStyle w:val="Hyperlink"/>
          </w:rPr>
          <w:t xml:space="preserve">[7]</w:t>
        </w:r>
      </w:hyperlink>
      <w:r>
        <w:t xml:space="preserve">) highlights a repurposing of the project’s public justification and regulatory focus over time.</w:t>
      </w:r>
    </w:p>
    <w:p>
      <w:pPr>
        <w:pStyle w:val="FirstParagraph"/>
      </w:pPr>
      <w:r>
        <w:rPr>
          <w:b/>
          <w:bCs/>
        </w:rPr>
        <w:t xml:space="preserve">Sources:</w:t>
      </w:r>
      <w:r>
        <w:t xml:space="preserve"> </w:t>
      </w:r>
      <w:r>
        <w:t xml:space="preserve">Official filings and announcements from CAISO, Idaho PUC, LS Power/Great Basin, and reputable news outlets (RTO Insider) as cited above.</w:t>
      </w:r>
    </w:p>
    <w:bookmarkEnd w:id="36"/>
    <w:bookmarkEnd w:id="37"/>
    <w:bookmarkEnd w:id="38"/>
    <w:p>
      <w:r>
        <w:pict>
          <v:rect style="width:0;height:1.5pt" o:hralign="center" o:hrstd="t" o:hr="t"/>
        </w:pict>
      </w:r>
    </w:p>
    <w:bookmarkStart w:id="48" w:name="citations"/>
    <w:p>
      <w:pPr>
        <w:pStyle w:val="FirstParagraph"/>
      </w:pPr>
      <w:hyperlink r:id="rId21">
        <w:r>
          <w:rPr>
            <w:rStyle w:val="Hyperlink"/>
          </w:rPr>
          <w:t xml:space="preserve">[1]</w:t>
        </w:r>
      </w:hyperlink>
      <w:r>
        <w:t xml:space="preserve"> </w:t>
      </w:r>
      <w:hyperlink r:id="rId22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Microsoft Word - 2025-05-14_CAISO-Comments_GB</w:t>
      </w:r>
    </w:p>
    <w:p>
      <w:pPr>
        <w:pStyle w:val="BodyText"/>
      </w:pPr>
      <w:hyperlink r:id="rId39">
        <w:r>
          <w:rPr>
            <w:rStyle w:val="Hyperlink"/>
          </w:rPr>
          <w:t xml:space="preserve">https://www.caiso.com/documents/may-14-2025-caiso-comments-regarding-great-basins-tariff-er25-2025.pdf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[3]</w:t>
        </w:r>
      </w:hyperlink>
      <w:r>
        <w:t xml:space="preserve"> </w:t>
      </w:r>
      <w:hyperlink r:id="rId24">
        <w:r>
          <w:rPr>
            <w:rStyle w:val="Hyperlink"/>
          </w:rPr>
          <w:t xml:space="preserve">[4]</w:t>
        </w:r>
      </w:hyperlink>
      <w:r>
        <w:t xml:space="preserve"> </w:t>
      </w:r>
      <w:r>
        <w:t xml:space="preserve">BEFORE THE IDAHO PUBLIC UTILITIES COMMISSION</w:t>
      </w:r>
    </w:p>
    <w:p>
      <w:pPr>
        <w:pStyle w:val="BodyText"/>
      </w:pPr>
      <w:hyperlink r:id="rId40">
        <w:r>
          <w:rPr>
            <w:rStyle w:val="Hyperlink"/>
          </w:rPr>
          <w:t xml:space="preserve">https://puc.idaho.gov/Fileroom/PublicFiles/ELEC/IPC/IPCE2508/OrdNotc/20250415Notice_of_Application_Order_No_36541.pdf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[5]</w:t>
        </w:r>
      </w:hyperlink>
      <w:r>
        <w:t xml:space="preserve"> </w:t>
      </w:r>
      <w:r>
        <w:t xml:space="preserve">FERC Approves CAISO’s SWIP-North Development Agreement</w:t>
      </w:r>
    </w:p>
    <w:p>
      <w:pPr>
        <w:pStyle w:val="BodyText"/>
      </w:pPr>
      <w:hyperlink r:id="rId41">
        <w:r>
          <w:rPr>
            <w:rStyle w:val="Hyperlink"/>
          </w:rPr>
          <w:t xml:space="preserve">https://www.rtoinsider.com/96294-ferc-approves-caiso-swip-north-development-agreement/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[6]</w:t>
        </w:r>
      </w:hyperlink>
      <w:r>
        <w:t xml:space="preserve"> </w:t>
      </w:r>
      <w:r>
        <w:t xml:space="preserve">FERC Denies LS Power’s Bid for SWIP-N Incentives</w:t>
      </w:r>
    </w:p>
    <w:p>
      <w:pPr>
        <w:pStyle w:val="BodyText"/>
      </w:pPr>
      <w:hyperlink r:id="rId42">
        <w:r>
          <w:rPr>
            <w:rStyle w:val="Hyperlink"/>
          </w:rPr>
          <w:t xml:space="preserve">https://www.rtoinsider.com/98789-ferc-denies-ls-powers-bid-swip-n-incentives/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[7]</w:t>
        </w:r>
      </w:hyperlink>
      <w:r>
        <w:t xml:space="preserve"> </w:t>
      </w:r>
      <w:hyperlink r:id="rId28">
        <w:r>
          <w:rPr>
            <w:rStyle w:val="Hyperlink"/>
          </w:rPr>
          <w:t xml:space="preserve">[8]</w:t>
        </w:r>
      </w:hyperlink>
      <w:r>
        <w:t xml:space="preserve"> </w:t>
      </w:r>
      <w:hyperlink r:id="rId29">
        <w:r>
          <w:rPr>
            <w:rStyle w:val="Hyperlink"/>
          </w:rPr>
          <w:t xml:space="preserve">[9]</w:t>
        </w:r>
      </w:hyperlink>
      <w:r>
        <w:t xml:space="preserve"> </w:t>
      </w:r>
      <w:r>
        <w:t xml:space="preserve"> </w:t>
      </w:r>
      <w:r>
        <w:t xml:space="preserve">Major transmission intertie project gets another boost | California ISO</w:t>
      </w:r>
    </w:p>
    <w:p>
      <w:pPr>
        <w:pStyle w:val="BodyText"/>
      </w:pPr>
      <w:hyperlink r:id="rId43">
        <w:r>
          <w:rPr>
            <w:rStyle w:val="Hyperlink"/>
          </w:rPr>
          <w:t xml:space="preserve">https://www.caiso.com/about/news/news-releases/major-transmission-intertie-project-gets-another-boost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[10]</w:t>
        </w:r>
      </w:hyperlink>
      <w:r>
        <w:t xml:space="preserve"> </w:t>
      </w:r>
      <w:hyperlink r:id="rId31">
        <w:r>
          <w:rPr>
            <w:rStyle w:val="Hyperlink"/>
          </w:rPr>
          <w:t xml:space="preserve">[11]</w:t>
        </w:r>
      </w:hyperlink>
      <w:r>
        <w:t xml:space="preserve"> </w:t>
      </w:r>
      <w:hyperlink r:id="rId32">
        <w:r>
          <w:rPr>
            <w:rStyle w:val="Hyperlink"/>
          </w:rPr>
          <w:t xml:space="preserve">[12]</w:t>
        </w:r>
      </w:hyperlink>
      <w:r>
        <w:t xml:space="preserve"> </w:t>
      </w:r>
      <w:r>
        <w:t xml:space="preserve">U.S. Department of Energy Selects LS Power's SWIP-North Project for the Transmission Facilitation Program - LS Power</w:t>
      </w:r>
    </w:p>
    <w:p>
      <w:pPr>
        <w:pStyle w:val="BodyText"/>
      </w:pPr>
      <w:hyperlink r:id="rId44">
        <w:r>
          <w:rPr>
            <w:rStyle w:val="Hyperlink"/>
          </w:rPr>
          <w:t xml:space="preserve">https://www.lspower.com/news/u-s-department-of-energy-selects-ls-powers-swip-north-project-for-the-transmission-facilitation-program/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[13]</w:t>
        </w:r>
      </w:hyperlink>
      <w:r>
        <w:t xml:space="preserve"> </w:t>
      </w:r>
      <w:r>
        <w:t xml:space="preserve">CAISO Pursuing Approval of New Line to Tap Idaho Wind</w:t>
      </w:r>
    </w:p>
    <w:p>
      <w:pPr>
        <w:pStyle w:val="BodyText"/>
      </w:pPr>
      <w:hyperlink r:id="rId45">
        <w:r>
          <w:rPr>
            <w:rStyle w:val="Hyperlink"/>
          </w:rPr>
          <w:t xml:space="preserve">https://www.rtoinsider.com/61530-caiso-tx-line-california-idaho-wind-resources/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[14]</w:t>
        </w:r>
      </w:hyperlink>
      <w:r>
        <w:t xml:space="preserve"> </w:t>
      </w:r>
      <w:r>
        <w:t xml:space="preserve">docs.cpuc.ca.gov</w:t>
      </w:r>
    </w:p>
    <w:p>
      <w:pPr>
        <w:pStyle w:val="BodyText"/>
      </w:pPr>
      <w:hyperlink r:id="rId46">
        <w:r>
          <w:rPr>
            <w:rStyle w:val="Hyperlink"/>
          </w:rPr>
          <w:t xml:space="preserve">https://docs.cpuc.ca.gov/PublishedDocs/Efile/G000/M353/K226/353226801.PDF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[15]</w:t>
        </w:r>
      </w:hyperlink>
      <w:r>
        <w:t xml:space="preserve"> </w:t>
      </w:r>
      <w:r>
        <w:t xml:space="preserve">SWIP-North - Idaho Power</w:t>
      </w:r>
    </w:p>
    <w:p>
      <w:pPr>
        <w:pStyle w:val="BodyText"/>
      </w:pPr>
      <w:hyperlink r:id="rId47">
        <w:r>
          <w:rPr>
            <w:rStyle w:val="Hyperlink"/>
          </w:rPr>
          <w:t xml:space="preserve">https://www.idahopower.com/energy-environment/energy/planning-and-electrical-projects/current-projects/swip-north/</w:t>
        </w:r>
      </w:hyperlink>
    </w:p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6" Target="https://docs.cpuc.ca.gov/PublishedDocs/Efile/G000/M353/K226/353226801.PDF" TargetMode="External" /><Relationship Type="http://schemas.openxmlformats.org/officeDocument/2006/relationships/hyperlink" Id="rId34" Target="https://docs.cpuc.ca.gov/PublishedDocs/Efile/G000/M353/K226/353226801.PDF#:~:text=Southwest%20Intertie%20Project%20%28SWIP%29%20SWIP,pathway%20from%20Idaho%20to%20California" TargetMode="External" /><Relationship Type="http://schemas.openxmlformats.org/officeDocument/2006/relationships/hyperlink" Id="rId40" Target="https://puc.idaho.gov/Fileroom/PublicFiles/ELEC/IPC/IPCE2508/OrdNotc/20250415Notice_of_Application_Order_No_36541.pdf" TargetMode="External" /><Relationship Type="http://schemas.openxmlformats.org/officeDocument/2006/relationships/hyperlink" Id="rId24" Target="https://puc.idaho.gov/Fileroom/PublicFiles/ELEC/IPC/IPCE2508/OrdNotc/20250415Notice_of_Application_Order_No_36541.pdf#:~:text=Plan%20,Id" TargetMode="External" /><Relationship Type="http://schemas.openxmlformats.org/officeDocument/2006/relationships/hyperlink" Id="rId23" Target="https://puc.idaho.gov/Fileroom/PublicFiles/ELEC/IPC/IPCE2508/OrdNotc/20250415Notice_of_Application_Order_No_36541.pdf#:~:text=SWIP,North%20is%20planned" TargetMode="External" /><Relationship Type="http://schemas.openxmlformats.org/officeDocument/2006/relationships/hyperlink" Id="rId43" Target="https://www.caiso.com/about/news/news-releases/major-transmission-intertie-project-gets-another-boost" TargetMode="External" /><Relationship Type="http://schemas.openxmlformats.org/officeDocument/2006/relationships/hyperlink" Id="rId29" Target="https://www.caiso.com/about/news/news-releases/major-transmission-intertie-project-gets-another-boost#:~:text=Each%20of%20the%20actions%20is,Utility%20Commission%E2%80%99s%20integrated%20resource%20planning" TargetMode="External" /><Relationship Type="http://schemas.openxmlformats.org/officeDocument/2006/relationships/hyperlink" Id="rId27" Target="https://www.caiso.com/about/news/news-releases/major-transmission-intertie-project-gets-another-boost#:~:text=FOLSOM%2C%20Calif,additional%20energy%20resources%20for%20Idaho" TargetMode="External" /><Relationship Type="http://schemas.openxmlformats.org/officeDocument/2006/relationships/hyperlink" Id="rId28" Target="https://www.caiso.com/about/news/news-releases/major-transmission-intertie-project-gets-another-boost#:~:text=allows%20consideration%20of%20a%20U,owner%20in%20the%20California%20ISO" TargetMode="External" /><Relationship Type="http://schemas.openxmlformats.org/officeDocument/2006/relationships/hyperlink" Id="rId39" Target="https://www.caiso.com/documents/may-14-2025-caiso-comments-regarding-great-basins-tariff-er25-2025.pdf" TargetMode="External" /><Relationship Type="http://schemas.openxmlformats.org/officeDocument/2006/relationships/hyperlink" Id="rId22" Target="https://www.caiso.com/documents/may-14-2025-caiso-comments-regarding-great-basins-tariff-er25-2025.pdf#:~:text=Fourth%2C%20the%20CAISO%20Board%20approved,Basin%20Transmission%E2%80%99s%20total%20capacity%20MW" TargetMode="External" /><Relationship Type="http://schemas.openxmlformats.org/officeDocument/2006/relationships/hyperlink" Id="rId21" Target="https://www.caiso.com/documents/may-14-2025-caiso-comments-regarding-great-basins-tariff-er25-2025.pdf#:~:text=requirement%20rate%20structure,an%20overall%20benefit%20to%20California" TargetMode="External" /><Relationship Type="http://schemas.openxmlformats.org/officeDocument/2006/relationships/hyperlink" Id="rId47" Target="https://www.idahopower.com/energy-environment/energy/planning-and-electrical-projects/current-projects/swip-north/" TargetMode="External" /><Relationship Type="http://schemas.openxmlformats.org/officeDocument/2006/relationships/hyperlink" Id="rId35" Target="https://www.idahopower.com/energy-environment/energy/planning-and-electrical-projects/current-projects/swip-north/#:~:text=Idaho%20Power%E2%80%99s%20ownership%20interest%20in,energy%20to%20California%20or%20elsewhere" TargetMode="External" /><Relationship Type="http://schemas.openxmlformats.org/officeDocument/2006/relationships/hyperlink" Id="rId44" Target="https://www.lspower.com/news/u-s-department-of-energy-selects-ls-powers-swip-north-project-for-the-transmission-facilitation-program/" TargetMode="External" /><Relationship Type="http://schemas.openxmlformats.org/officeDocument/2006/relationships/hyperlink" Id="rId31" Target="https://www.lspower.com/news/u-s-department-of-energy-selects-ls-powers-swip-north-project-for-the-transmission-facilitation-program/#:~:text=%2A%20SWIP,under%20development%20in%20the%20region" TargetMode="External" /><Relationship Type="http://schemas.openxmlformats.org/officeDocument/2006/relationships/hyperlink" Id="rId32" Target="https://www.lspower.com/news/u-s-department-of-energy-selects-ls-powers-swip-north-project-for-the-transmission-facilitation-program/#:~:text=%E2%80%9CSWIP,unleash%20latent%20capacity%20on%20ON" TargetMode="External" /><Relationship Type="http://schemas.openxmlformats.org/officeDocument/2006/relationships/hyperlink" Id="rId30" Target="https://www.lspower.com/news/u-s-department-of-energy-selects-ls-powers-swip-north-project-for-the-transmission-facilitation-program/#:~:text=The%20Southwest%20Intertie%20Project,Southwest%20and%20the%20Pacific%20Northwest" TargetMode="External" /><Relationship Type="http://schemas.openxmlformats.org/officeDocument/2006/relationships/hyperlink" Id="rId45" Target="https://www.rtoinsider.com/61530-caiso-tx-line-california-idaho-wind-resources/" TargetMode="External" /><Relationship Type="http://schemas.openxmlformats.org/officeDocument/2006/relationships/hyperlink" Id="rId33" Target="https://www.rtoinsider.com/61530-caiso-tx-line-california-idaho-wind-resources/#:~:text=CAISO%C2%A0is%20moving%20quickly%20to%20gain,states%20bolster%20their%20resource%20adequacy" TargetMode="External" /><Relationship Type="http://schemas.openxmlformats.org/officeDocument/2006/relationships/hyperlink" Id="rId41" Target="https://www.rtoinsider.com/96294-ferc-approves-caiso-swip-north-development-agreement/" TargetMode="External" /><Relationship Type="http://schemas.openxmlformats.org/officeDocument/2006/relationships/hyperlink" Id="rId25" Target="https://www.rtoinsider.com/96294-ferc-approves-caiso-swip-north-development-agreement/#:~:text=FERC%20approved%20an%20agreement%20between,Market" TargetMode="External" /><Relationship Type="http://schemas.openxmlformats.org/officeDocument/2006/relationships/hyperlink" Id="rId42" Target="https://www.rtoinsider.com/98789-ferc-denies-ls-powers-bid-swip-n-incentives/" TargetMode="External" /><Relationship Type="http://schemas.openxmlformats.org/officeDocument/2006/relationships/hyperlink" Id="rId26" Target="https://www.rtoinsider.com/98789-ferc-denies-ls-powers-bid-swip-n-incentives/#:~:text=FERC%20denied%20LS%20Power%27s%20request,North.%20%7C%20Shutterstoc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s://docs.cpuc.ca.gov/PublishedDocs/Efile/G000/M353/K226/353226801.PDF" TargetMode="External" /><Relationship Type="http://schemas.openxmlformats.org/officeDocument/2006/relationships/hyperlink" Id="rId34" Target="https://docs.cpuc.ca.gov/PublishedDocs/Efile/G000/M353/K226/353226801.PDF#:~:text=Southwest%20Intertie%20Project%20%28SWIP%29%20SWIP,pathway%20from%20Idaho%20to%20California" TargetMode="External" /><Relationship Type="http://schemas.openxmlformats.org/officeDocument/2006/relationships/hyperlink" Id="rId40" Target="https://puc.idaho.gov/Fileroom/PublicFiles/ELEC/IPC/IPCE2508/OrdNotc/20250415Notice_of_Application_Order_No_36541.pdf" TargetMode="External" /><Relationship Type="http://schemas.openxmlformats.org/officeDocument/2006/relationships/hyperlink" Id="rId24" Target="https://puc.idaho.gov/Fileroom/PublicFiles/ELEC/IPC/IPCE2508/OrdNotc/20250415Notice_of_Application_Order_No_36541.pdf#:~:text=Plan%20,Id" TargetMode="External" /><Relationship Type="http://schemas.openxmlformats.org/officeDocument/2006/relationships/hyperlink" Id="rId23" Target="https://puc.idaho.gov/Fileroom/PublicFiles/ELEC/IPC/IPCE2508/OrdNotc/20250415Notice_of_Application_Order_No_36541.pdf#:~:text=SWIP,North%20is%20planned" TargetMode="External" /><Relationship Type="http://schemas.openxmlformats.org/officeDocument/2006/relationships/hyperlink" Id="rId43" Target="https://www.caiso.com/about/news/news-releases/major-transmission-intertie-project-gets-another-boost" TargetMode="External" /><Relationship Type="http://schemas.openxmlformats.org/officeDocument/2006/relationships/hyperlink" Id="rId29" Target="https://www.caiso.com/about/news/news-releases/major-transmission-intertie-project-gets-another-boost#:~:text=Each%20of%20the%20actions%20is,Utility%20Commission%E2%80%99s%20integrated%20resource%20planning" TargetMode="External" /><Relationship Type="http://schemas.openxmlformats.org/officeDocument/2006/relationships/hyperlink" Id="rId27" Target="https://www.caiso.com/about/news/news-releases/major-transmission-intertie-project-gets-another-boost#:~:text=FOLSOM%2C%20Calif,additional%20energy%20resources%20for%20Idaho" TargetMode="External" /><Relationship Type="http://schemas.openxmlformats.org/officeDocument/2006/relationships/hyperlink" Id="rId28" Target="https://www.caiso.com/about/news/news-releases/major-transmission-intertie-project-gets-another-boost#:~:text=allows%20consideration%20of%20a%20U,owner%20in%20the%20California%20ISO" TargetMode="External" /><Relationship Type="http://schemas.openxmlformats.org/officeDocument/2006/relationships/hyperlink" Id="rId39" Target="https://www.caiso.com/documents/may-14-2025-caiso-comments-regarding-great-basins-tariff-er25-2025.pdf" TargetMode="External" /><Relationship Type="http://schemas.openxmlformats.org/officeDocument/2006/relationships/hyperlink" Id="rId22" Target="https://www.caiso.com/documents/may-14-2025-caiso-comments-regarding-great-basins-tariff-er25-2025.pdf#:~:text=Fourth%2C%20the%20CAISO%20Board%20approved,Basin%20Transmission%E2%80%99s%20total%20capacity%20MW" TargetMode="External" /><Relationship Type="http://schemas.openxmlformats.org/officeDocument/2006/relationships/hyperlink" Id="rId21" Target="https://www.caiso.com/documents/may-14-2025-caiso-comments-regarding-great-basins-tariff-er25-2025.pdf#:~:text=requirement%20rate%20structure,an%20overall%20benefit%20to%20California" TargetMode="External" /><Relationship Type="http://schemas.openxmlformats.org/officeDocument/2006/relationships/hyperlink" Id="rId47" Target="https://www.idahopower.com/energy-environment/energy/planning-and-electrical-projects/current-projects/swip-north/" TargetMode="External" /><Relationship Type="http://schemas.openxmlformats.org/officeDocument/2006/relationships/hyperlink" Id="rId35" Target="https://www.idahopower.com/energy-environment/energy/planning-and-electrical-projects/current-projects/swip-north/#:~:text=Idaho%20Power%E2%80%99s%20ownership%20interest%20in,energy%20to%20California%20or%20elsewhere" TargetMode="External" /><Relationship Type="http://schemas.openxmlformats.org/officeDocument/2006/relationships/hyperlink" Id="rId44" Target="https://www.lspower.com/news/u-s-department-of-energy-selects-ls-powers-swip-north-project-for-the-transmission-facilitation-program/" TargetMode="External" /><Relationship Type="http://schemas.openxmlformats.org/officeDocument/2006/relationships/hyperlink" Id="rId31" Target="https://www.lspower.com/news/u-s-department-of-energy-selects-ls-powers-swip-north-project-for-the-transmission-facilitation-program/#:~:text=%2A%20SWIP,under%20development%20in%20the%20region" TargetMode="External" /><Relationship Type="http://schemas.openxmlformats.org/officeDocument/2006/relationships/hyperlink" Id="rId32" Target="https://www.lspower.com/news/u-s-department-of-energy-selects-ls-powers-swip-north-project-for-the-transmission-facilitation-program/#:~:text=%E2%80%9CSWIP,unleash%20latent%20capacity%20on%20ON" TargetMode="External" /><Relationship Type="http://schemas.openxmlformats.org/officeDocument/2006/relationships/hyperlink" Id="rId30" Target="https://www.lspower.com/news/u-s-department-of-energy-selects-ls-powers-swip-north-project-for-the-transmission-facilitation-program/#:~:text=The%20Southwest%20Intertie%20Project,Southwest%20and%20the%20Pacific%20Northwest" TargetMode="External" /><Relationship Type="http://schemas.openxmlformats.org/officeDocument/2006/relationships/hyperlink" Id="rId45" Target="https://www.rtoinsider.com/61530-caiso-tx-line-california-idaho-wind-resources/" TargetMode="External" /><Relationship Type="http://schemas.openxmlformats.org/officeDocument/2006/relationships/hyperlink" Id="rId33" Target="https://www.rtoinsider.com/61530-caiso-tx-line-california-idaho-wind-resources/#:~:text=CAISO%C2%A0is%20moving%20quickly%20to%20gain,states%20bolster%20their%20resource%20adequacy" TargetMode="External" /><Relationship Type="http://schemas.openxmlformats.org/officeDocument/2006/relationships/hyperlink" Id="rId41" Target="https://www.rtoinsider.com/96294-ferc-approves-caiso-swip-north-development-agreement/" TargetMode="External" /><Relationship Type="http://schemas.openxmlformats.org/officeDocument/2006/relationships/hyperlink" Id="rId25" Target="https://www.rtoinsider.com/96294-ferc-approves-caiso-swip-north-development-agreement/#:~:text=FERC%20approved%20an%20agreement%20between,Market" TargetMode="External" /><Relationship Type="http://schemas.openxmlformats.org/officeDocument/2006/relationships/hyperlink" Id="rId42" Target="https://www.rtoinsider.com/98789-ferc-denies-ls-powers-bid-swip-n-incentives/" TargetMode="External" /><Relationship Type="http://schemas.openxmlformats.org/officeDocument/2006/relationships/hyperlink" Id="rId26" Target="https://www.rtoinsider.com/98789-ferc-denies-ls-powers-bid-swip-n-incentives/#:~:text=FERC%20denied%20LS%20Power%27s%20request,North.%20%7C%20Shutterstoc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2025-11-14T07:14:42Z</dcterms:created>
  <dcterms:modified xsi:type="dcterms:W3CDTF">2025-11-14T07:14:42Z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ChatGPT Deep Research</vt:lpwstr>
  </property>
</Properties>
</file>